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1FB12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13E03A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BFBF79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1DD076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772D90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7C56793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ED2C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C74AA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C9CF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31E7EA4" w14:textId="33B68F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“DRONGO”</w:t>
            </w:r>
          </w:p>
        </w:tc>
      </w:tr>
      <w:tr w14:paraId="507C415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CCC2DB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0209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92661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FD51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9E491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BF4F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648554E" w14:textId="6E1528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Reģ.nr.41503047146</w:t>
            </w:r>
          </w:p>
        </w:tc>
      </w:tr>
      <w:tr w14:paraId="4EBC66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43CBA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CF87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C7CE7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233A1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CA526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B71B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9AA3803" w14:textId="0E78BD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Dīķu iela 33-50, Daugavpils, LV-5401</w:t>
            </w:r>
          </w:p>
        </w:tc>
      </w:tr>
      <w:tr w14:paraId="28D738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1D535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6FCC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AFA8B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ADB65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387CE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/56</w:t>
      </w:r>
    </w:p>
    <w:p w:rsidR="00C959F6" w:rsidP="00070E23" w14:paraId="041C48D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C2420C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409AE0D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10B1C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14501" w14:paraId="42431F04" w14:textId="2948C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F50D9">
              <w:rPr>
                <w:rFonts w:ascii="Times New Roman" w:hAnsi="Times New Roman" w:cs="Times New Roman"/>
                <w:sz w:val="24"/>
              </w:rPr>
              <w:t xml:space="preserve">SIA “Ditton Biznesa Parks” </w:t>
            </w:r>
            <w:r w:rsidR="00914501">
              <w:rPr>
                <w:rFonts w:ascii="Times New Roman" w:hAnsi="Times New Roman" w:cs="Times New Roman"/>
                <w:sz w:val="24"/>
              </w:rPr>
              <w:t xml:space="preserve">administratīvā ēkā </w:t>
            </w:r>
            <w:r w:rsidR="00FF50D9">
              <w:rPr>
                <w:rFonts w:ascii="Times New Roman" w:hAnsi="Times New Roman" w:cs="Times New Roman"/>
                <w:sz w:val="24"/>
              </w:rPr>
              <w:t xml:space="preserve">bērnu nometnes </w:t>
            </w:r>
          </w:p>
        </w:tc>
      </w:tr>
      <w:tr w14:paraId="207B39B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14501" w14:paraId="63233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4501" w:rsidRPr="00E227D8" w14:paraId="59475455" w14:textId="315AF1A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</w:t>
            </w:r>
          </w:p>
        </w:tc>
      </w:tr>
      <w:tr w14:paraId="79CEECC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66FB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BD8C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F2147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5DC4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2420CCE" w14:textId="48504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F50D9">
              <w:rPr>
                <w:rFonts w:ascii="Times New Roman" w:hAnsi="Times New Roman" w:cs="Times New Roman"/>
                <w:sz w:val="24"/>
              </w:rPr>
              <w:t>Lāčplēša iela 10, Daugavpils</w:t>
            </w:r>
          </w:p>
        </w:tc>
      </w:tr>
      <w:tr w14:paraId="69C0DA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40762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A6A44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E65C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8644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0B5C73" w14:textId="15A21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F50D9">
              <w:rPr>
                <w:rFonts w:ascii="Times New Roman" w:hAnsi="Times New Roman" w:cs="Times New Roman"/>
                <w:sz w:val="24"/>
              </w:rPr>
              <w:t xml:space="preserve">SIA “Ditton Biznesa Parks”, reģ.nr.41503035414, Lāčplēša iela </w:t>
            </w:r>
          </w:p>
        </w:tc>
      </w:tr>
      <w:tr w14:paraId="6134BFB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E7E3B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BCA0B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C6048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FABF1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2672367" w14:textId="100B7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 Daugavpils</w:t>
            </w:r>
          </w:p>
        </w:tc>
      </w:tr>
      <w:tr w14:paraId="41A2A87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0CA88E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9670E7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24777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2506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31BB9" w14:paraId="5F7B8FC6" w14:textId="48A10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F50D9">
              <w:rPr>
                <w:rFonts w:ascii="Times New Roman" w:hAnsi="Times New Roman" w:cs="Times New Roman"/>
                <w:sz w:val="24"/>
              </w:rPr>
              <w:t xml:space="preserve">nometnes vadītāja Viktora </w:t>
            </w:r>
            <w:r w:rsidR="00FF50D9">
              <w:rPr>
                <w:rFonts w:ascii="Times New Roman" w:hAnsi="Times New Roman" w:cs="Times New Roman"/>
                <w:sz w:val="24"/>
              </w:rPr>
              <w:t>Gallera</w:t>
            </w:r>
            <w:r w:rsidR="00FF50D9">
              <w:rPr>
                <w:rFonts w:ascii="Times New Roman" w:hAnsi="Times New Roman" w:cs="Times New Roman"/>
                <w:sz w:val="24"/>
              </w:rPr>
              <w:t xml:space="preserve"> 2023.gada 23.maija </w:t>
            </w:r>
          </w:p>
        </w:tc>
      </w:tr>
      <w:tr w14:paraId="6D37C2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1BB9" w14:paraId="0421DD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1BB9" w:rsidRPr="00E227D8" w:rsidP="00E60393" w14:paraId="2231D7FD" w14:textId="3B17ADB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>esniegums</w:t>
            </w:r>
            <w:r>
              <w:rPr>
                <w:rFonts w:ascii="Times New Roman" w:hAnsi="Times New Roman" w:cs="Times New Roman"/>
                <w:sz w:val="24"/>
              </w:rPr>
              <w:t xml:space="preserve"> (nometnes vadītāja apliecības numurs 110-00067)</w:t>
            </w:r>
          </w:p>
        </w:tc>
      </w:tr>
      <w:tr w14:paraId="663A2C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C011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569C8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E620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B6DD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52FDF9" w14:textId="24D6A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BB9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kuras atrodas </w:t>
            </w:r>
          </w:p>
        </w:tc>
      </w:tr>
      <w:tr w14:paraId="1FA087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1BB9" w14:paraId="7DA9AF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1BB9" w:rsidRPr="00E227D8" w:rsidP="00231BB9" w14:paraId="71BDF658" w14:textId="53E3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SIA “Ditton Biznesa Parks” administratīvā ēkā 1.stāvā (kabineti Nr.1.-7., tualete, </w:t>
            </w:r>
          </w:p>
        </w:tc>
      </w:tr>
      <w:tr w14:paraId="00A607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1BB9" w14:paraId="4F702C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1BB9" w14:paraId="1D69D891" w14:textId="66656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kāpņu telpa) ar kopējo platību 152,6m2</w:t>
            </w:r>
          </w:p>
        </w:tc>
      </w:tr>
      <w:tr w14:paraId="1A57B0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8764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435AD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086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25E9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7CF06F" w14:textId="5C0CD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BB9" w:rsidR="00231BB9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619672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4D979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61F80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1BEA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3C047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31BB9" w14:paraId="62753FC2" w14:textId="27D60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31BB9" w:rsidR="00231BB9">
              <w:rPr>
                <w:rFonts w:ascii="Times New Roman" w:hAnsi="Times New Roman" w:cs="Times New Roman"/>
                <w:sz w:val="24"/>
              </w:rPr>
              <w:t>Bērnu nometnes telpas, kuras atrodas SIA “Ditton Biznesa Parks”</w:t>
            </w:r>
            <w:r w:rsidR="00231BB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0FF2F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1BB9" w14:paraId="7DDB82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1BB9" w:rsidRPr="00E227D8" w:rsidP="00231BB9" w14:paraId="691CCD5C" w14:textId="2C3AE93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administratīvā ēkā 1.stāvā (kabineti  Nr.1.-7., tualete, kāpņu telpa) ar kopējo platību </w:t>
            </w:r>
          </w:p>
        </w:tc>
      </w:tr>
      <w:tr w14:paraId="0982D6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1BB9" w14:paraId="591FB4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1BB9" w14:paraId="30535F7C" w14:textId="6B112E9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152,6m2 </w:t>
            </w:r>
            <w:bookmarkStart w:id="0" w:name="_GoBack"/>
            <w:r w:rsidRPr="00C274C3">
              <w:rPr>
                <w:rFonts w:ascii="Times New Roman" w:hAnsi="Times New Roman" w:cs="Times New Roman"/>
                <w:b/>
                <w:sz w:val="24"/>
              </w:rPr>
              <w:t>atbilst</w:t>
            </w:r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 ugunsdrošības prasībām. Telpas atļauts izmantot tikai dienas nometnes</w:t>
            </w:r>
          </w:p>
        </w:tc>
      </w:tr>
      <w:tr w14:paraId="6601EE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1BB9" w14:paraId="4E555A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1BB9" w14:paraId="3B8B31CA" w14:textId="519B28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organizēšanai.</w:t>
            </w:r>
          </w:p>
        </w:tc>
      </w:tr>
      <w:tr w14:paraId="60722B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511D8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8A6C2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FA10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E895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CECF77" w14:textId="523C6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1BB9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AD330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31BB9" w14:paraId="7B9B40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31BB9" w:rsidRPr="00E227D8" w14:paraId="0E040226" w14:textId="6CE751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nometnes organizēšanas un darbības kārtība”</w:t>
            </w:r>
            <w:r w:rsidR="008D5F7F">
              <w:rPr>
                <w:rFonts w:ascii="Times New Roman" w:hAnsi="Times New Roman" w:cs="Times New Roman"/>
                <w:sz w:val="24"/>
              </w:rPr>
              <w:t xml:space="preserve"> 8.</w:t>
            </w:r>
            <w:r>
              <w:rPr>
                <w:rFonts w:ascii="Times New Roman" w:hAnsi="Times New Roman" w:cs="Times New Roman"/>
                <w:sz w:val="24"/>
              </w:rPr>
              <w:t>5.apakšpunkta prasībām</w:t>
            </w:r>
          </w:p>
        </w:tc>
      </w:tr>
      <w:tr w14:paraId="646436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4A6E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D8A79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E8E0E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892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DFE1DD" w14:textId="7A24E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14501">
              <w:rPr>
                <w:rFonts w:ascii="Times New Roman" w:hAnsi="Times New Roman" w:cs="Times New Roman"/>
                <w:sz w:val="24"/>
              </w:rPr>
              <w:t>SIA “DRONGO”</w:t>
            </w:r>
          </w:p>
        </w:tc>
      </w:tr>
      <w:tr w14:paraId="76F7258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0812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2C7D30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267AD9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E7B7C4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25C9F3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B3344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693436" w14:paraId="7655F55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903DE3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7E9378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470588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59360E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D5F7F" w14:paraId="4500A1CF" w14:textId="1463A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44C64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1BB6E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E8D5A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D5F7F" w14:paraId="1FCC8EEA" w14:textId="1340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48D791F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1FA4D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7FB6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095D1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E9182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F519B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107736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5E39CA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8E7B41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7FE53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2CE31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B5938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8BDF1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BF440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465E0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54BA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4F947E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A48094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992158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20FC168B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01F98D9E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5DBAA5F0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5C7CC33A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395A6D26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5D1A25EB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4F2D7D6A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1F312B91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3C612E45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7738E9AD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5D697F2B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33406F10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49F17581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4F35B4A6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5A601587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3326B1FD" w14:textId="77777777">
      <w:pPr>
        <w:rPr>
          <w:rFonts w:ascii="Times New Roman" w:hAnsi="Times New Roman" w:cs="Times New Roman"/>
          <w:sz w:val="24"/>
          <w:szCs w:val="24"/>
        </w:rPr>
      </w:pPr>
    </w:p>
    <w:p w:rsidR="008D5F7F" w:rsidP="007D2C05" w14:paraId="6E86F77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5A0EF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A02ADB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3D002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CCC86D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9D35E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7157C9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3D94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10460234"/>
      <w:docPartObj>
        <w:docPartGallery w:val="Page Numbers (Top of Page)"/>
        <w:docPartUnique/>
      </w:docPartObj>
    </w:sdtPr>
    <w:sdtContent>
      <w:p w:rsidR="00E227D8" w:rsidRPr="00762AE8" w14:paraId="72E3B4A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74C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4958A0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806083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5650A"/>
    <w:rsid w:val="001F2EDC"/>
    <w:rsid w:val="00231BB9"/>
    <w:rsid w:val="00281811"/>
    <w:rsid w:val="00317542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62C0"/>
    <w:rsid w:val="00594CE4"/>
    <w:rsid w:val="005D1C44"/>
    <w:rsid w:val="005D635A"/>
    <w:rsid w:val="00635786"/>
    <w:rsid w:val="00662B00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8D5F7F"/>
    <w:rsid w:val="00914501"/>
    <w:rsid w:val="0093545C"/>
    <w:rsid w:val="00964438"/>
    <w:rsid w:val="0097786E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274C3"/>
    <w:rsid w:val="00C33E3A"/>
    <w:rsid w:val="00C51BBF"/>
    <w:rsid w:val="00C522E2"/>
    <w:rsid w:val="00C5643E"/>
    <w:rsid w:val="00C946FD"/>
    <w:rsid w:val="00C959F6"/>
    <w:rsid w:val="00D639C2"/>
    <w:rsid w:val="00DB3B2E"/>
    <w:rsid w:val="00E0387C"/>
    <w:rsid w:val="00E227D8"/>
    <w:rsid w:val="00E60393"/>
    <w:rsid w:val="00FC573C"/>
    <w:rsid w:val="00FF50D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E4E08F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6</cp:revision>
  <dcterms:created xsi:type="dcterms:W3CDTF">2022-04-04T17:52:00Z</dcterms:created>
  <dcterms:modified xsi:type="dcterms:W3CDTF">2023-06-02T09:41:00Z</dcterms:modified>
</cp:coreProperties>
</file>